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7F" w:rsidRDefault="0065687F" w:rsidP="005A7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87F" w:rsidRDefault="0065687F" w:rsidP="005A7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67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391425">
        <w:rPr>
          <w:rFonts w:ascii="Times New Roman" w:hAnsi="Times New Roman" w:cs="Times New Roman"/>
          <w:sz w:val="24"/>
          <w:szCs w:val="24"/>
        </w:rPr>
        <w:t xml:space="preserve"> </w:t>
      </w:r>
      <w:r w:rsidR="00EF1BFF">
        <w:rPr>
          <w:rFonts w:ascii="Times New Roman" w:hAnsi="Times New Roman" w:cs="Times New Roman"/>
          <w:sz w:val="24"/>
          <w:szCs w:val="24"/>
        </w:rPr>
        <w:t xml:space="preserve">биология 7-9 </w:t>
      </w:r>
      <w:proofErr w:type="spellStart"/>
      <w:r w:rsidR="00EF1B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F1BFF">
        <w:rPr>
          <w:rFonts w:ascii="Times New Roman" w:hAnsi="Times New Roman" w:cs="Times New Roman"/>
          <w:sz w:val="24"/>
          <w:szCs w:val="24"/>
        </w:rPr>
        <w:t>.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1951"/>
        <w:gridCol w:w="7620"/>
      </w:tblGrid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B2A" w:rsidRPr="003C1EA9" w:rsidRDefault="003A6B2A" w:rsidP="003A6B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EA9">
              <w:rPr>
                <w:rFonts w:ascii="Times New Roman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3C1EA9">
              <w:rPr>
                <w:rFonts w:ascii="Times New Roman" w:hAnsi="Times New Roman"/>
                <w:sz w:val="24"/>
                <w:szCs w:val="24"/>
              </w:rPr>
              <w:t xml:space="preserve"> составлена на основе следующих нормативных документов и материалов: </w:t>
            </w:r>
          </w:p>
          <w:p w:rsidR="003A6B2A" w:rsidRDefault="003A6B2A" w:rsidP="003A6B2A">
            <w:pPr>
              <w:pStyle w:val="a9"/>
              <w:ind w:left="14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257" w:rsidRPr="00870AE3" w:rsidRDefault="00B46257" w:rsidP="00B46257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E3">
              <w:rPr>
                <w:rFonts w:ascii="Times New Roman" w:hAnsi="Times New Roman"/>
                <w:sz w:val="24"/>
                <w:szCs w:val="24"/>
              </w:rPr>
              <w:t>Федерального закона №273-ФЗ. «Об образовании в Российской Федерации»,</w:t>
            </w:r>
          </w:p>
          <w:p w:rsidR="00B46257" w:rsidRPr="00870AE3" w:rsidRDefault="00B46257" w:rsidP="00B46257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E3">
              <w:rPr>
                <w:rFonts w:ascii="Times New Roman" w:hAnsi="Times New Roman"/>
                <w:sz w:val="24"/>
                <w:szCs w:val="24"/>
              </w:rPr>
              <w:t xml:space="preserve">Фундаментального ядра содержания основного общего образования, </w:t>
            </w:r>
          </w:p>
          <w:p w:rsidR="00B46257" w:rsidRPr="00870AE3" w:rsidRDefault="00B46257" w:rsidP="00B46257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E3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</w:t>
            </w:r>
            <w:r w:rsidRPr="0087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46257" w:rsidRPr="00870AE3" w:rsidRDefault="00B46257" w:rsidP="00B46257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общего образования  по биологии  под редакцией В.В. Пасечника, УМК «Биология 5-9 </w:t>
            </w:r>
            <w:proofErr w:type="spellStart"/>
            <w:r w:rsidRPr="00870AE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7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.» В.В.Пасечника, В.В. </w:t>
            </w:r>
            <w:proofErr w:type="spellStart"/>
            <w:r w:rsidRPr="00870AE3">
              <w:rPr>
                <w:rFonts w:ascii="Times New Roman" w:hAnsi="Times New Roman"/>
                <w:color w:val="000000"/>
                <w:sz w:val="24"/>
                <w:szCs w:val="24"/>
              </w:rPr>
              <w:t>Латюшина</w:t>
            </w:r>
            <w:proofErr w:type="spellEnd"/>
            <w:r w:rsidRPr="0087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Г.Г. </w:t>
            </w:r>
            <w:proofErr w:type="spellStart"/>
            <w:r w:rsidRPr="00870AE3">
              <w:rPr>
                <w:rFonts w:ascii="Times New Roman" w:hAnsi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870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FC0A26" w:rsidRPr="00DA6FBC" w:rsidRDefault="00FC0A26" w:rsidP="00FC0A26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78F" w:rsidRDefault="0003478F">
            <w:pPr>
              <w:rPr>
                <w:rFonts w:ascii="Calibri" w:eastAsia="Times New Roman" w:hAnsi="Calibri" w:cs="Times New Roman"/>
                <w:b/>
              </w:rPr>
            </w:pPr>
          </w:p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57" w:rsidRPr="00B46257" w:rsidRDefault="00B46257" w:rsidP="00B46257">
            <w:pPr>
              <w:rPr>
                <w:rFonts w:ascii="Times New Roman" w:eastAsia="Times New Roman" w:hAnsi="Times New Roman" w:cs="Times New Roman"/>
              </w:rPr>
            </w:pPr>
            <w:r w:rsidRPr="00B46257">
              <w:rPr>
                <w:rFonts w:ascii="Times New Roman" w:eastAsia="Times New Roman" w:hAnsi="Times New Roman" w:cs="Times New Roman"/>
              </w:rPr>
              <w:t>Учебно-методическое обеспечение учебного процесса предусматривает использование УМК (</w:t>
            </w:r>
            <w:proofErr w:type="gramStart"/>
            <w:r w:rsidRPr="00B46257">
              <w:rPr>
                <w:rFonts w:ascii="Times New Roman" w:eastAsia="Times New Roman" w:hAnsi="Times New Roman" w:cs="Times New Roman"/>
              </w:rPr>
              <w:t>учебно-методиче</w:t>
            </w:r>
            <w:r w:rsidRPr="00B46257">
              <w:rPr>
                <w:rFonts w:ascii="Times New Roman" w:eastAsia="Times New Roman" w:hAnsi="Times New Roman" w:cs="Times New Roman"/>
              </w:rPr>
              <w:softHyphen/>
              <w:t>ских</w:t>
            </w:r>
            <w:proofErr w:type="gramEnd"/>
            <w:r w:rsidRPr="00B462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6257">
              <w:rPr>
                <w:rFonts w:ascii="Times New Roman" w:eastAsia="Times New Roman" w:hAnsi="Times New Roman" w:cs="Times New Roman"/>
              </w:rPr>
              <w:t>комплекстов</w:t>
            </w:r>
            <w:proofErr w:type="spellEnd"/>
            <w:r w:rsidRPr="00B46257">
              <w:rPr>
                <w:rFonts w:ascii="Times New Roman" w:eastAsia="Times New Roman" w:hAnsi="Times New Roman" w:cs="Times New Roman"/>
              </w:rPr>
              <w:t>) по биологии с 5 по 9 класс.</w:t>
            </w:r>
          </w:p>
          <w:p w:rsidR="00B46257" w:rsidRPr="00B46257" w:rsidRDefault="00B46257" w:rsidP="00B46257">
            <w:pPr>
              <w:rPr>
                <w:rFonts w:ascii="Times New Roman" w:eastAsia="Times New Roman" w:hAnsi="Times New Roman" w:cs="Times New Roman"/>
              </w:rPr>
            </w:pPr>
            <w:r w:rsidRPr="00B46257">
              <w:rPr>
                <w:rFonts w:ascii="Times New Roman" w:eastAsia="Times New Roman" w:hAnsi="Times New Roman" w:cs="Times New Roman"/>
              </w:rPr>
              <w:t xml:space="preserve">•        </w:t>
            </w:r>
            <w:proofErr w:type="spellStart"/>
            <w:r w:rsidRPr="00B46257">
              <w:rPr>
                <w:rFonts w:ascii="Times New Roman" w:eastAsia="Times New Roman" w:hAnsi="Times New Roman" w:cs="Times New Roman"/>
              </w:rPr>
              <w:t>Латюшин</w:t>
            </w:r>
            <w:proofErr w:type="spellEnd"/>
            <w:r w:rsidRPr="00B46257">
              <w:rPr>
                <w:rFonts w:ascii="Times New Roman" w:eastAsia="Times New Roman" w:hAnsi="Times New Roman" w:cs="Times New Roman"/>
              </w:rPr>
              <w:t xml:space="preserve"> В. В., Шапкин В. А. Биология. Животные.</w:t>
            </w:r>
          </w:p>
          <w:p w:rsidR="00B46257" w:rsidRPr="00B46257" w:rsidRDefault="00B46257" w:rsidP="00B46257">
            <w:pPr>
              <w:rPr>
                <w:rFonts w:ascii="Times New Roman" w:eastAsia="Times New Roman" w:hAnsi="Times New Roman" w:cs="Times New Roman"/>
              </w:rPr>
            </w:pPr>
            <w:r w:rsidRPr="00B46257">
              <w:rPr>
                <w:rFonts w:ascii="Times New Roman" w:eastAsia="Times New Roman" w:hAnsi="Times New Roman" w:cs="Times New Roman"/>
              </w:rPr>
              <w:t>7класс: учебник. — М.: Дрофа, любое издание после 2012 г.</w:t>
            </w:r>
          </w:p>
          <w:p w:rsidR="00B46257" w:rsidRPr="00B46257" w:rsidRDefault="00B46257" w:rsidP="00B46257">
            <w:pPr>
              <w:rPr>
                <w:rFonts w:ascii="Times New Roman" w:eastAsia="Times New Roman" w:hAnsi="Times New Roman" w:cs="Times New Roman"/>
              </w:rPr>
            </w:pPr>
            <w:r w:rsidRPr="00B46257">
              <w:rPr>
                <w:rFonts w:ascii="Times New Roman" w:eastAsia="Times New Roman" w:hAnsi="Times New Roman" w:cs="Times New Roman"/>
              </w:rPr>
              <w:t xml:space="preserve">•    </w:t>
            </w:r>
            <w:proofErr w:type="spellStart"/>
            <w:r w:rsidRPr="00B46257">
              <w:rPr>
                <w:rFonts w:ascii="Times New Roman" w:eastAsia="Times New Roman" w:hAnsi="Times New Roman" w:cs="Times New Roman"/>
              </w:rPr>
              <w:t>Латюшин</w:t>
            </w:r>
            <w:proofErr w:type="spellEnd"/>
            <w:r w:rsidRPr="00B46257">
              <w:rPr>
                <w:rFonts w:ascii="Times New Roman" w:eastAsia="Times New Roman" w:hAnsi="Times New Roman" w:cs="Times New Roman"/>
              </w:rPr>
              <w:t xml:space="preserve"> В. В., </w:t>
            </w:r>
            <w:proofErr w:type="spellStart"/>
            <w:r w:rsidRPr="00B46257">
              <w:rPr>
                <w:rFonts w:ascii="Times New Roman" w:eastAsia="Times New Roman" w:hAnsi="Times New Roman" w:cs="Times New Roman"/>
              </w:rPr>
              <w:t>Ламехова</w:t>
            </w:r>
            <w:proofErr w:type="spellEnd"/>
            <w:r w:rsidRPr="00B46257">
              <w:rPr>
                <w:rFonts w:ascii="Times New Roman" w:eastAsia="Times New Roman" w:hAnsi="Times New Roman" w:cs="Times New Roman"/>
              </w:rPr>
              <w:t xml:space="preserve"> Е.А. Животные. 7 класс: ра</w:t>
            </w:r>
            <w:r w:rsidRPr="00B46257">
              <w:rPr>
                <w:rFonts w:ascii="Times New Roman" w:eastAsia="Times New Roman" w:hAnsi="Times New Roman" w:cs="Times New Roman"/>
              </w:rPr>
              <w:softHyphen/>
              <w:t>бочая тетрадь. — М.: Дрофа, любое издание после 2012 г.</w:t>
            </w:r>
          </w:p>
          <w:p w:rsidR="00B46257" w:rsidRPr="00B46257" w:rsidRDefault="00B46257" w:rsidP="00B46257">
            <w:pPr>
              <w:rPr>
                <w:rFonts w:ascii="Times New Roman" w:eastAsia="Times New Roman" w:hAnsi="Times New Roman" w:cs="Times New Roman"/>
              </w:rPr>
            </w:pPr>
            <w:r w:rsidRPr="00B46257">
              <w:rPr>
                <w:rFonts w:ascii="Times New Roman" w:eastAsia="Times New Roman" w:hAnsi="Times New Roman" w:cs="Times New Roman"/>
              </w:rPr>
              <w:t xml:space="preserve">•        </w:t>
            </w:r>
            <w:proofErr w:type="spellStart"/>
            <w:r w:rsidRPr="00B46257">
              <w:rPr>
                <w:rFonts w:ascii="Times New Roman" w:eastAsia="Times New Roman" w:hAnsi="Times New Roman" w:cs="Times New Roman"/>
              </w:rPr>
              <w:t>Латюшин</w:t>
            </w:r>
            <w:proofErr w:type="spellEnd"/>
            <w:r w:rsidRPr="00B46257">
              <w:rPr>
                <w:rFonts w:ascii="Times New Roman" w:eastAsia="Times New Roman" w:hAnsi="Times New Roman" w:cs="Times New Roman"/>
              </w:rPr>
              <w:t xml:space="preserve"> В. В., </w:t>
            </w:r>
            <w:proofErr w:type="spellStart"/>
            <w:r w:rsidRPr="00B46257">
              <w:rPr>
                <w:rFonts w:ascii="Times New Roman" w:eastAsia="Times New Roman" w:hAnsi="Times New Roman" w:cs="Times New Roman"/>
              </w:rPr>
              <w:t>Ламехова</w:t>
            </w:r>
            <w:proofErr w:type="spellEnd"/>
            <w:r w:rsidRPr="00B46257">
              <w:rPr>
                <w:rFonts w:ascii="Times New Roman" w:eastAsia="Times New Roman" w:hAnsi="Times New Roman" w:cs="Times New Roman"/>
              </w:rPr>
              <w:t xml:space="preserve"> Е.А. Биология. Животные.</w:t>
            </w:r>
          </w:p>
          <w:p w:rsidR="00B46257" w:rsidRPr="00B46257" w:rsidRDefault="00B46257" w:rsidP="00B46257">
            <w:pPr>
              <w:rPr>
                <w:rFonts w:ascii="Times New Roman" w:eastAsia="Times New Roman" w:hAnsi="Times New Roman" w:cs="Times New Roman"/>
              </w:rPr>
            </w:pPr>
            <w:r w:rsidRPr="00B46257">
              <w:rPr>
                <w:rFonts w:ascii="Times New Roman" w:eastAsia="Times New Roman" w:hAnsi="Times New Roman" w:cs="Times New Roman"/>
              </w:rPr>
              <w:t>7класс: методическое пособие. — М.: Дрофа, любое издание после 2012 г.</w:t>
            </w:r>
          </w:p>
          <w:p w:rsidR="00B46257" w:rsidRPr="00B46257" w:rsidRDefault="00B46257" w:rsidP="00B46257">
            <w:pPr>
              <w:rPr>
                <w:rFonts w:ascii="Times New Roman" w:eastAsia="Times New Roman" w:hAnsi="Times New Roman" w:cs="Times New Roman"/>
              </w:rPr>
            </w:pPr>
            <w:r w:rsidRPr="00B46257">
              <w:rPr>
                <w:rFonts w:ascii="Times New Roman" w:eastAsia="Times New Roman" w:hAnsi="Times New Roman" w:cs="Times New Roman"/>
              </w:rPr>
              <w:t>•    Колесов Д. В., Маш Р. Д., Беляев И. Н. Биология. Чело</w:t>
            </w:r>
            <w:r w:rsidRPr="00B46257">
              <w:rPr>
                <w:rFonts w:ascii="Times New Roman" w:eastAsia="Times New Roman" w:hAnsi="Times New Roman" w:cs="Times New Roman"/>
              </w:rPr>
              <w:softHyphen/>
              <w:t>век. 8 класс: учебник. — М.: Дрофа, любое издание после 2012 г.</w:t>
            </w:r>
          </w:p>
          <w:p w:rsidR="00B46257" w:rsidRPr="00B46257" w:rsidRDefault="00B46257" w:rsidP="00B46257">
            <w:pPr>
              <w:rPr>
                <w:rFonts w:ascii="Times New Roman" w:eastAsia="Times New Roman" w:hAnsi="Times New Roman" w:cs="Times New Roman"/>
              </w:rPr>
            </w:pPr>
            <w:r w:rsidRPr="00B46257">
              <w:rPr>
                <w:rFonts w:ascii="Times New Roman" w:eastAsia="Times New Roman" w:hAnsi="Times New Roman" w:cs="Times New Roman"/>
                <w:vertAlign w:val="superscript"/>
              </w:rPr>
              <w:t>•</w:t>
            </w:r>
            <w:r w:rsidRPr="00B46257">
              <w:rPr>
                <w:rFonts w:ascii="Times New Roman" w:eastAsia="Times New Roman" w:hAnsi="Times New Roman" w:cs="Times New Roman"/>
              </w:rPr>
              <w:t>     Колесов Д. В., Маш Р. Д., Беляев И. Н. Биология. Чело</w:t>
            </w:r>
            <w:r w:rsidRPr="00B46257">
              <w:rPr>
                <w:rFonts w:ascii="Times New Roman" w:eastAsia="Times New Roman" w:hAnsi="Times New Roman" w:cs="Times New Roman"/>
              </w:rPr>
              <w:softHyphen/>
              <w:t>век. 8 класс: рабочая тетрадь. — М.: Дрофа, любое издание после 2012 г.</w:t>
            </w:r>
          </w:p>
          <w:p w:rsidR="00B46257" w:rsidRPr="00B46257" w:rsidRDefault="00B46257" w:rsidP="00B46257">
            <w:pPr>
              <w:rPr>
                <w:rFonts w:ascii="Times New Roman" w:eastAsia="Times New Roman" w:hAnsi="Times New Roman" w:cs="Times New Roman"/>
              </w:rPr>
            </w:pPr>
            <w:r w:rsidRPr="00B46257">
              <w:rPr>
                <w:rFonts w:ascii="Times New Roman" w:eastAsia="Times New Roman" w:hAnsi="Times New Roman" w:cs="Times New Roman"/>
              </w:rPr>
              <w:t>•    Колесов Д. В., Маш Р. Д., Беляев И. Н. Биология. Чело</w:t>
            </w:r>
            <w:r w:rsidRPr="00B46257">
              <w:rPr>
                <w:rFonts w:ascii="Times New Roman" w:eastAsia="Times New Roman" w:hAnsi="Times New Roman" w:cs="Times New Roman"/>
              </w:rPr>
              <w:softHyphen/>
              <w:t>век. 8 класс: методическое пособие. — М.: Дрофа, любое из</w:t>
            </w:r>
            <w:r w:rsidRPr="00B46257">
              <w:rPr>
                <w:rFonts w:ascii="Times New Roman" w:eastAsia="Times New Roman" w:hAnsi="Times New Roman" w:cs="Times New Roman"/>
              </w:rPr>
              <w:softHyphen/>
              <w:t>дание после 2012 г.</w:t>
            </w:r>
          </w:p>
          <w:p w:rsidR="00B46257" w:rsidRPr="00B46257" w:rsidRDefault="00B46257" w:rsidP="00B46257">
            <w:pPr>
              <w:rPr>
                <w:rFonts w:ascii="Times New Roman" w:eastAsia="Times New Roman" w:hAnsi="Times New Roman" w:cs="Times New Roman"/>
              </w:rPr>
            </w:pPr>
            <w:r w:rsidRPr="00B46257">
              <w:rPr>
                <w:rFonts w:ascii="Times New Roman" w:eastAsia="Times New Roman" w:hAnsi="Times New Roman" w:cs="Times New Roman"/>
              </w:rPr>
              <w:t xml:space="preserve">•    Каменский А. А., </w:t>
            </w:r>
            <w:proofErr w:type="spellStart"/>
            <w:r w:rsidRPr="00B46257">
              <w:rPr>
                <w:rFonts w:ascii="Times New Roman" w:eastAsia="Times New Roman" w:hAnsi="Times New Roman" w:cs="Times New Roman"/>
              </w:rPr>
              <w:t>Криксунов</w:t>
            </w:r>
            <w:proofErr w:type="spellEnd"/>
            <w:r w:rsidRPr="00B46257">
              <w:rPr>
                <w:rFonts w:ascii="Times New Roman" w:eastAsia="Times New Roman" w:hAnsi="Times New Roman" w:cs="Times New Roman"/>
              </w:rPr>
              <w:t xml:space="preserve"> Е. А., Пасечник В. В., Шве</w:t>
            </w:r>
            <w:r w:rsidRPr="00B46257">
              <w:rPr>
                <w:rFonts w:ascii="Times New Roman" w:eastAsia="Times New Roman" w:hAnsi="Times New Roman" w:cs="Times New Roman"/>
              </w:rPr>
              <w:softHyphen/>
              <w:t>цов Г. Г. Биология. Введение в общую биологию. 9 класс: учебник. — М.: Дрофа, любое издание после 2012 г.</w:t>
            </w:r>
          </w:p>
          <w:p w:rsidR="00B46257" w:rsidRPr="00B46257" w:rsidRDefault="00B46257" w:rsidP="00B46257">
            <w:pPr>
              <w:rPr>
                <w:rFonts w:ascii="Times New Roman" w:eastAsia="Times New Roman" w:hAnsi="Times New Roman" w:cs="Times New Roman"/>
              </w:rPr>
            </w:pPr>
            <w:r w:rsidRPr="00B46257">
              <w:rPr>
                <w:rFonts w:ascii="Times New Roman" w:eastAsia="Times New Roman" w:hAnsi="Times New Roman" w:cs="Times New Roman"/>
              </w:rPr>
              <w:t xml:space="preserve">•    Каменский А. А., </w:t>
            </w:r>
            <w:proofErr w:type="spellStart"/>
            <w:r w:rsidRPr="00B46257">
              <w:rPr>
                <w:rFonts w:ascii="Times New Roman" w:eastAsia="Times New Roman" w:hAnsi="Times New Roman" w:cs="Times New Roman"/>
              </w:rPr>
              <w:t>Криксунов</w:t>
            </w:r>
            <w:proofErr w:type="spellEnd"/>
            <w:r w:rsidRPr="00B46257">
              <w:rPr>
                <w:rFonts w:ascii="Times New Roman" w:eastAsia="Times New Roman" w:hAnsi="Times New Roman" w:cs="Times New Roman"/>
              </w:rPr>
              <w:t xml:space="preserve"> Е. А., Пасечник В. В., Шве</w:t>
            </w:r>
            <w:r w:rsidRPr="00B46257">
              <w:rPr>
                <w:rFonts w:ascii="Times New Roman" w:eastAsia="Times New Roman" w:hAnsi="Times New Roman" w:cs="Times New Roman"/>
              </w:rPr>
              <w:softHyphen/>
              <w:t>цов Г. Г. Биология. Введение в общую биологию. 9 класс: ра</w:t>
            </w:r>
            <w:r w:rsidRPr="00B46257">
              <w:rPr>
                <w:rFonts w:ascii="Times New Roman" w:eastAsia="Times New Roman" w:hAnsi="Times New Roman" w:cs="Times New Roman"/>
              </w:rPr>
              <w:softHyphen/>
              <w:t>бочая тетрадь. — М.: Дрофа, любое издание после 2012 г.</w:t>
            </w:r>
          </w:p>
          <w:p w:rsidR="00B46257" w:rsidRPr="00B46257" w:rsidRDefault="00B46257" w:rsidP="00B46257">
            <w:pPr>
              <w:rPr>
                <w:rFonts w:ascii="Times New Roman" w:eastAsia="Times New Roman" w:hAnsi="Times New Roman" w:cs="Times New Roman"/>
              </w:rPr>
            </w:pPr>
            <w:r w:rsidRPr="00B46257">
              <w:rPr>
                <w:rFonts w:ascii="Times New Roman" w:eastAsia="Times New Roman" w:hAnsi="Times New Roman" w:cs="Times New Roman"/>
              </w:rPr>
              <w:t xml:space="preserve">•    Каменский А. А., </w:t>
            </w:r>
            <w:proofErr w:type="spellStart"/>
            <w:r w:rsidRPr="00B46257">
              <w:rPr>
                <w:rFonts w:ascii="Times New Roman" w:eastAsia="Times New Roman" w:hAnsi="Times New Roman" w:cs="Times New Roman"/>
              </w:rPr>
              <w:t>Криксунов</w:t>
            </w:r>
            <w:proofErr w:type="spellEnd"/>
            <w:r w:rsidRPr="00B46257">
              <w:rPr>
                <w:rFonts w:ascii="Times New Roman" w:eastAsia="Times New Roman" w:hAnsi="Times New Roman" w:cs="Times New Roman"/>
              </w:rPr>
              <w:t xml:space="preserve"> Е. А., Пасечник В. В., Шве</w:t>
            </w:r>
            <w:r w:rsidRPr="00B46257">
              <w:rPr>
                <w:rFonts w:ascii="Times New Roman" w:eastAsia="Times New Roman" w:hAnsi="Times New Roman" w:cs="Times New Roman"/>
              </w:rPr>
              <w:softHyphen/>
              <w:t>цов Г. Г. Биология. Введение в общую биологию. 9 класс: ме</w:t>
            </w:r>
            <w:r w:rsidRPr="00B46257">
              <w:rPr>
                <w:rFonts w:ascii="Times New Roman" w:eastAsia="Times New Roman" w:hAnsi="Times New Roman" w:cs="Times New Roman"/>
              </w:rPr>
              <w:softHyphen/>
              <w:t>тодическое пособие. — М.: Дрофа, любое издание после 2012 г.</w:t>
            </w:r>
          </w:p>
          <w:p w:rsidR="00B46257" w:rsidRPr="00B46257" w:rsidRDefault="00B46257" w:rsidP="00B46257">
            <w:pPr>
              <w:rPr>
                <w:rFonts w:ascii="Times New Roman" w:eastAsia="Times New Roman" w:hAnsi="Times New Roman" w:cs="Times New Roman"/>
              </w:rPr>
            </w:pPr>
            <w:r w:rsidRPr="00B46257">
              <w:rPr>
                <w:rFonts w:ascii="Times New Roman" w:eastAsia="Times New Roman" w:hAnsi="Times New Roman" w:cs="Times New Roman"/>
              </w:rPr>
              <w:t>•    Биология. Рабочие программы. 5—9 классы. — М.: Дро</w:t>
            </w:r>
            <w:r w:rsidRPr="00B46257">
              <w:rPr>
                <w:rFonts w:ascii="Times New Roman" w:eastAsia="Times New Roman" w:hAnsi="Times New Roman" w:cs="Times New Roman"/>
              </w:rPr>
              <w:softHyphen/>
              <w:t>фа, любое издание.</w:t>
            </w:r>
          </w:p>
          <w:p w:rsidR="00B46257" w:rsidRPr="00B46257" w:rsidRDefault="00B46257" w:rsidP="00B46257">
            <w:pPr>
              <w:pStyle w:val="ab"/>
              <w:shd w:val="clear" w:color="auto" w:fill="auto"/>
              <w:spacing w:after="97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    </w:t>
            </w:r>
            <w:proofErr w:type="spellStart"/>
            <w:r w:rsidRPr="00B46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Журин</w:t>
            </w:r>
            <w:proofErr w:type="spellEnd"/>
            <w:r w:rsidRPr="00B462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 А., Иванова Т. В., Рыжаков М. В. Учебные планы школ России / под ред. М. В. Рыжакова. — М., Дрофа, 2012.</w:t>
            </w:r>
          </w:p>
          <w:p w:rsidR="005A7876" w:rsidRPr="00B46257" w:rsidRDefault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E6646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46A" w:rsidRDefault="00E6646A" w:rsidP="00E664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Цели и задачи программы: </w:t>
            </w:r>
          </w:p>
          <w:p w:rsidR="00E6646A" w:rsidRDefault="00E6646A" w:rsidP="00E6646A">
            <w:pPr>
              <w:pStyle w:val="Default"/>
              <w:spacing w:after="10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b/>
                <w:bCs/>
                <w:sz w:val="23"/>
                <w:szCs w:val="23"/>
              </w:rPr>
              <w:t xml:space="preserve">освоение знаний </w:t>
            </w:r>
            <w:r>
              <w:rPr>
                <w:sz w:val="23"/>
                <w:szCs w:val="23"/>
              </w:rPr>
              <w:t xml:space="preserve">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</w:t>
            </w:r>
            <w:proofErr w:type="spellStart"/>
            <w:r>
              <w:rPr>
                <w:sz w:val="23"/>
                <w:szCs w:val="23"/>
              </w:rPr>
              <w:t>средообразующей</w:t>
            </w:r>
            <w:proofErr w:type="spellEnd"/>
            <w:r>
              <w:rPr>
                <w:sz w:val="23"/>
                <w:szCs w:val="23"/>
              </w:rPr>
              <w:t xml:space="preserve"> роли живых организмов; о </w:t>
            </w:r>
            <w:r>
              <w:rPr>
                <w:sz w:val="23"/>
                <w:szCs w:val="23"/>
              </w:rPr>
              <w:lastRenderedPageBreak/>
              <w:t xml:space="preserve">человеке как </w:t>
            </w:r>
            <w:proofErr w:type="spellStart"/>
            <w:r>
              <w:rPr>
                <w:sz w:val="23"/>
                <w:szCs w:val="23"/>
              </w:rPr>
              <w:t>биосоциальном</w:t>
            </w:r>
            <w:proofErr w:type="spellEnd"/>
            <w:r>
              <w:rPr>
                <w:sz w:val="23"/>
                <w:szCs w:val="23"/>
              </w:rPr>
              <w:t xml:space="preserve"> существе; </w:t>
            </w:r>
          </w:p>
          <w:p w:rsidR="00E6646A" w:rsidRDefault="00E6646A" w:rsidP="00E6646A">
            <w:pPr>
              <w:pStyle w:val="Default"/>
              <w:spacing w:after="10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b/>
                <w:bCs/>
                <w:sz w:val="23"/>
                <w:szCs w:val="23"/>
              </w:rPr>
              <w:t xml:space="preserve">овладение умениями </w:t>
            </w:r>
            <w:r>
              <w:rPr>
                <w:sz w:val="23"/>
                <w:szCs w:val="23"/>
              </w:rPr>
              <w:t xml:space="preserve"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биологические эксперименты; </w:t>
            </w:r>
          </w:p>
          <w:p w:rsidR="00E6646A" w:rsidRDefault="00E6646A" w:rsidP="00E6646A">
            <w:pPr>
              <w:pStyle w:val="Default"/>
              <w:spacing w:after="10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b/>
                <w:bCs/>
                <w:sz w:val="23"/>
                <w:szCs w:val="23"/>
              </w:rPr>
              <w:t xml:space="preserve">развитие познавательных интересов, интеллектуальных и творческих способностей </w:t>
            </w:r>
            <w:r>
              <w:rPr>
                <w:sz w:val="23"/>
                <w:szCs w:val="23"/>
              </w:rPr>
              <w:t xml:space="preserve">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E6646A" w:rsidRDefault="00E6646A" w:rsidP="00E6646A">
            <w:pPr>
              <w:pStyle w:val="Default"/>
              <w:spacing w:after="10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b/>
                <w:bCs/>
                <w:sz w:val="23"/>
                <w:szCs w:val="23"/>
              </w:rPr>
              <w:t xml:space="preserve">воспитание </w:t>
            </w:r>
            <w:r>
              <w:rPr>
                <w:sz w:val="23"/>
                <w:szCs w:val="23"/>
              </w:rPr>
              <w:t xml:space="preserve">позитивного ценностного отношения к живой природе, собственному здоровью и здоровью других людей; культуры поведения в природе; </w:t>
            </w:r>
          </w:p>
          <w:p w:rsidR="00E6646A" w:rsidRDefault="00E6646A" w:rsidP="00E664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b/>
                <w:bCs/>
                <w:sz w:val="23"/>
                <w:szCs w:val="23"/>
              </w:rPr>
              <w:t xml:space="preserve">формирование способности и готовности использовать приобретенные знания и умения в повседневной жизни для </w:t>
            </w:r>
            <w:r>
              <w:rPr>
                <w:sz w:val="23"/>
                <w:szCs w:val="23"/>
              </w:rPr>
              <w:t xml:space="preserve">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 </w:t>
            </w:r>
          </w:p>
          <w:p w:rsidR="0003478F" w:rsidRDefault="0003478F">
            <w:pPr>
              <w:rPr>
                <w:rFonts w:ascii="Calibri" w:eastAsia="Times New Roman" w:hAnsi="Calibri" w:cs="Times New Roman"/>
              </w:rPr>
            </w:pPr>
          </w:p>
          <w:p w:rsidR="0003478F" w:rsidRDefault="0003478F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E6646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478F" w:rsidRPr="00E6646A" w:rsidRDefault="00E6646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6646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года</w:t>
            </w:r>
          </w:p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E6646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6"/>
              <w:tblW w:w="0" w:type="auto"/>
              <w:tblInd w:w="5" w:type="dxa"/>
              <w:tblLook w:val="04A0"/>
            </w:tblPr>
            <w:tblGrid>
              <w:gridCol w:w="7394"/>
            </w:tblGrid>
            <w:tr w:rsidR="00E6646A" w:rsidTr="00D84426">
              <w:tc>
                <w:tcPr>
                  <w:tcW w:w="7394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hideMark/>
                </w:tcPr>
                <w:p w:rsidR="00D84426" w:rsidRPr="00D84426" w:rsidRDefault="00D84426" w:rsidP="00D84426">
                  <w:pPr>
                    <w:pStyle w:val="a9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84426">
                    <w:rPr>
                      <w:rFonts w:ascii="Times New Roman" w:hAnsi="Times New Roman"/>
                      <w:sz w:val="21"/>
                      <w:szCs w:val="21"/>
                    </w:rPr>
                    <w:t>Биология в основной школе изучается с 5 по 9 класс. Общее число учебных часов за пять лет обучения — 272ч, из них по  34ч (1ч в неделю) в 5 и 6 классах и по 68ч (2ч в неделю) в 7, 8 и 9 классах.</w:t>
                  </w:r>
                </w:p>
                <w:p w:rsidR="00E6646A" w:rsidRDefault="00E6646A" w:rsidP="00D84426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52A2A" w:rsidRPr="00E6646A" w:rsidRDefault="0065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876" w:rsidRDefault="005A7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7876" w:rsidRDefault="005A7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7876" w:rsidRDefault="005A78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78F" w:rsidRDefault="0003478F" w:rsidP="00987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78F" w:rsidRDefault="0003478F" w:rsidP="0003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308" w:rsidRPr="001B74D0" w:rsidRDefault="006A5308" w:rsidP="001B74D0"/>
    <w:sectPr w:rsidR="006A5308" w:rsidRPr="001B74D0" w:rsidSect="00E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F6F"/>
    <w:multiLevelType w:val="multilevel"/>
    <w:tmpl w:val="AFD04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D1BEF"/>
    <w:multiLevelType w:val="hybridMultilevel"/>
    <w:tmpl w:val="BCA8F7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B52F00"/>
    <w:multiLevelType w:val="multilevel"/>
    <w:tmpl w:val="C236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F4F71"/>
    <w:multiLevelType w:val="multilevel"/>
    <w:tmpl w:val="DC24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B7CF3"/>
    <w:multiLevelType w:val="multilevel"/>
    <w:tmpl w:val="815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93F92"/>
    <w:multiLevelType w:val="hybridMultilevel"/>
    <w:tmpl w:val="0E26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D0771"/>
    <w:multiLevelType w:val="multilevel"/>
    <w:tmpl w:val="E9B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A35C8"/>
    <w:multiLevelType w:val="multilevel"/>
    <w:tmpl w:val="015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31A73"/>
    <w:multiLevelType w:val="multilevel"/>
    <w:tmpl w:val="BF0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000327"/>
    <w:multiLevelType w:val="multilevel"/>
    <w:tmpl w:val="3D9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5645D"/>
    <w:multiLevelType w:val="multilevel"/>
    <w:tmpl w:val="01B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031A32"/>
    <w:multiLevelType w:val="multilevel"/>
    <w:tmpl w:val="28548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FE00E5"/>
    <w:multiLevelType w:val="multilevel"/>
    <w:tmpl w:val="F0D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A33AE"/>
    <w:multiLevelType w:val="multilevel"/>
    <w:tmpl w:val="D1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6551E"/>
    <w:multiLevelType w:val="multilevel"/>
    <w:tmpl w:val="611A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D9134D"/>
    <w:multiLevelType w:val="multilevel"/>
    <w:tmpl w:val="66AC4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2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16"/>
  </w:num>
  <w:num w:numId="11">
    <w:abstractNumId w:val="7"/>
  </w:num>
  <w:num w:numId="12">
    <w:abstractNumId w:val="14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2D1"/>
    <w:rsid w:val="0003478F"/>
    <w:rsid w:val="000532D1"/>
    <w:rsid w:val="000B63F6"/>
    <w:rsid w:val="00163CC1"/>
    <w:rsid w:val="00166705"/>
    <w:rsid w:val="00172C1C"/>
    <w:rsid w:val="001B74D0"/>
    <w:rsid w:val="001F2391"/>
    <w:rsid w:val="00391425"/>
    <w:rsid w:val="003A57DB"/>
    <w:rsid w:val="003A6B2A"/>
    <w:rsid w:val="004353AA"/>
    <w:rsid w:val="00477FFA"/>
    <w:rsid w:val="00567850"/>
    <w:rsid w:val="005A3212"/>
    <w:rsid w:val="005A7876"/>
    <w:rsid w:val="0062489D"/>
    <w:rsid w:val="00652A2A"/>
    <w:rsid w:val="0065687F"/>
    <w:rsid w:val="00670E26"/>
    <w:rsid w:val="0067494E"/>
    <w:rsid w:val="006A5308"/>
    <w:rsid w:val="007104D3"/>
    <w:rsid w:val="00782FA3"/>
    <w:rsid w:val="00953E28"/>
    <w:rsid w:val="0098719D"/>
    <w:rsid w:val="00B12334"/>
    <w:rsid w:val="00B46257"/>
    <w:rsid w:val="00B71EAD"/>
    <w:rsid w:val="00BD43B4"/>
    <w:rsid w:val="00C13574"/>
    <w:rsid w:val="00D84426"/>
    <w:rsid w:val="00DE14D7"/>
    <w:rsid w:val="00E44439"/>
    <w:rsid w:val="00E6646A"/>
    <w:rsid w:val="00E71EE0"/>
    <w:rsid w:val="00EF1BFF"/>
    <w:rsid w:val="00FC0A26"/>
    <w:rsid w:val="00FE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B462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link w:val="ab"/>
    <w:rsid w:val="00B46257"/>
    <w:rPr>
      <w:sz w:val="21"/>
      <w:szCs w:val="21"/>
      <w:shd w:val="clear" w:color="auto" w:fill="FFFFFF"/>
    </w:rPr>
  </w:style>
  <w:style w:type="paragraph" w:styleId="ab">
    <w:name w:val="Body Text"/>
    <w:basedOn w:val="a"/>
    <w:link w:val="aa"/>
    <w:rsid w:val="00B46257"/>
    <w:pPr>
      <w:shd w:val="clear" w:color="auto" w:fill="FFFFFF"/>
      <w:spacing w:after="0"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b"/>
    <w:uiPriority w:val="99"/>
    <w:semiHidden/>
    <w:rsid w:val="00B4625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4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7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3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6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3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3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5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1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37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8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6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7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1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4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8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0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01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4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5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13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1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0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6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8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8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2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7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4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5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9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2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4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5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5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97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1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61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8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1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2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1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7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73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08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7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1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60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4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8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1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1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5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25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77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81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8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3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97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7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7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99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85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99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7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8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3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9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2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0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6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9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5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2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6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3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1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3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9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7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1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5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Сухарев</cp:lastModifiedBy>
  <cp:revision>9</cp:revision>
  <cp:lastPrinted>2020-12-24T06:10:00Z</cp:lastPrinted>
  <dcterms:created xsi:type="dcterms:W3CDTF">2020-12-30T13:02:00Z</dcterms:created>
  <dcterms:modified xsi:type="dcterms:W3CDTF">2021-05-17T18:56:00Z</dcterms:modified>
</cp:coreProperties>
</file>