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F" w:rsidRDefault="0003478F" w:rsidP="00C26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3478F" w:rsidRPr="00C26DA1" w:rsidRDefault="0003478F" w:rsidP="00C26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26DA1">
        <w:rPr>
          <w:rFonts w:ascii="Times New Roman" w:hAnsi="Times New Roman" w:cs="Times New Roman"/>
          <w:sz w:val="24"/>
          <w:szCs w:val="24"/>
        </w:rPr>
        <w:t>технологии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C26DA1" w:rsidRDefault="0003478F" w:rsidP="00C26DA1">
            <w:pPr>
              <w:rPr>
                <w:rFonts w:ascii="Times New Roman" w:hAnsi="Times New Roman" w:cs="Times New Roman"/>
              </w:rPr>
            </w:pPr>
            <w:r w:rsidRPr="00C26DA1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78F" w:rsidRPr="00C26DA1" w:rsidRDefault="00C26DA1" w:rsidP="00C26DA1">
            <w:pPr>
              <w:rPr>
                <w:rFonts w:ascii="Times New Roman" w:hAnsi="Times New Roman" w:cs="Times New Roman"/>
              </w:rPr>
            </w:pPr>
            <w:r w:rsidRPr="00C26DA1">
              <w:rPr>
                <w:rFonts w:ascii="Times New Roman" w:hAnsi="Times New Roman" w:cs="Times New Roman"/>
              </w:rPr>
              <w:t xml:space="preserve">Программа разработана с учетом требований Федерального государственного образовательного стандарта начального общего образования нового поколения, на основе Концепции духовно-нравственного развития и воспитания личности гражданина России, примерной программы по учебным предметам. </w:t>
            </w:r>
            <w:proofErr w:type="gramStart"/>
            <w:r w:rsidRPr="00C26DA1">
              <w:rPr>
                <w:rFonts w:ascii="Times New Roman" w:hAnsi="Times New Roman" w:cs="Times New Roman"/>
              </w:rPr>
              <w:t>Сборник рабочих программ (издательство:</w:t>
            </w:r>
            <w:proofErr w:type="gramEnd"/>
            <w:r w:rsidRPr="00C26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26DA1">
              <w:rPr>
                <w:rFonts w:ascii="Times New Roman" w:hAnsi="Times New Roman" w:cs="Times New Roman"/>
              </w:rPr>
              <w:t>Москва «Просвещение», 2014 г.); авторской программы Е.А. Лутцевой, Т.П. Зуевой «Технология.</w:t>
            </w:r>
            <w:proofErr w:type="gramEnd"/>
            <w:r w:rsidRPr="00C26DA1">
              <w:rPr>
                <w:rFonts w:ascii="Times New Roman" w:hAnsi="Times New Roman" w:cs="Times New Roman"/>
              </w:rPr>
              <w:t xml:space="preserve"> Рабочие программы. Предметная линия учебников системы «Школа России». 1—4 классы» (2-е изд. — М.</w:t>
            </w:r>
            <w:proofErr w:type="gramStart"/>
            <w:r w:rsidRPr="00C26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26DA1">
              <w:rPr>
                <w:rFonts w:ascii="Times New Roman" w:hAnsi="Times New Roman" w:cs="Times New Roman"/>
              </w:rPr>
              <w:t xml:space="preserve"> Просвещение, 2014.)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C26DA1" w:rsidRDefault="0003478F" w:rsidP="00C26DA1">
            <w:pPr>
              <w:rPr>
                <w:rFonts w:ascii="Times New Roman" w:hAnsi="Times New Roman" w:cs="Times New Roman"/>
              </w:rPr>
            </w:pPr>
            <w:r w:rsidRPr="00C26DA1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76" w:rsidRPr="00C26DA1" w:rsidRDefault="00C26DA1" w:rsidP="00C26DA1">
            <w:pPr>
              <w:rPr>
                <w:rFonts w:ascii="Times New Roman" w:hAnsi="Times New Roman" w:cs="Times New Roman"/>
              </w:rPr>
            </w:pPr>
            <w:r w:rsidRPr="00C26DA1">
              <w:rPr>
                <w:rFonts w:ascii="Times New Roman" w:hAnsi="Times New Roman" w:cs="Times New Roman"/>
              </w:rPr>
              <w:t>УМК «Школа России»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C26DA1" w:rsidRDefault="0003478F" w:rsidP="00C26DA1">
            <w:pPr>
              <w:rPr>
                <w:rFonts w:ascii="Times New Roman" w:hAnsi="Times New Roman" w:cs="Times New Roman"/>
              </w:rPr>
            </w:pPr>
            <w:r w:rsidRPr="00C26DA1"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Цель изучения курса технологии – развитие социально значимых личностных качеств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(потребность  познавать  и  исследовать  неизвестное,  активность,  инициативность, </w:t>
            </w:r>
            <w:proofErr w:type="gramEnd"/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самостоятельность,  самоуважение  и  самооценка),  приобретения  первоначального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опыта  практической  преобразовательной  и  творческой  деятельности  в  процессе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формирования  элементарных  конструкторско-технологических  знаний  и  умений  и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проектной  деятельности,  расширение  и  обогащение  </w:t>
            </w:r>
            <w:proofErr w:type="gramStart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>личного</w:t>
            </w:r>
            <w:proofErr w:type="gramEnd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  жизненно-практического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опыта, представлений о профессиональной деятельности человека.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 Цель изучения курса технологии – развитие социально значимых личностных качеств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(потребность  познавать  и  исследовать  неизвестное,  активность,  инициативность, </w:t>
            </w:r>
            <w:proofErr w:type="gramEnd"/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самостоятельность,  самоуважение  и  самооценка),  приобретения  первоначального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опыта  практической  преобразовательной  и  творческой  деятельности  в  процессе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формирования  элементарных  конструкторско-технологических  знаний  и  умений  и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проектной  деятельности,  расширение  и  обогащение  </w:t>
            </w:r>
            <w:proofErr w:type="gramStart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>личного</w:t>
            </w:r>
            <w:proofErr w:type="gramEnd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  жизненно-практического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опыта, представлений о профессиональной деятельности человека.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Задачи: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стимулирование  и  развитие  любознательности,  интереса  к  технике,  потребности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познавать культурные традиции своего региона, России и других государств;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формирование  целостной  картины  мира  материальной  и  духовной  культуры  как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продукта творческой предметно-преобразующей деятельности человека;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формирование  мотивации  успеха  и  достижений,  творческой  самореализации  </w:t>
            </w:r>
            <w:proofErr w:type="gramStart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основе  организации  предметно-преобразующей,  художественно-конструкторской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формирование первоначальных конструкторско-технологических знаний и умений;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развитие  знаково-символического  и  пространственного  мышления,  творческого  и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репродуктивного воображения; творческого мышления;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развитие  регулятивной  структуры  деятельности,  включающей  </w:t>
            </w:r>
            <w:r w:rsidRPr="00C26D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целеполагание</w:t>
            </w:r>
            <w:r w:rsidRPr="00C26DA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,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планирование  (умение  составлять  план  действий  и  применять  его  для  решения </w:t>
            </w:r>
            <w:proofErr w:type="gramEnd"/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практических задач), прогнозирование, контроль, коррекцию и оценку;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формирование  внутреннего  плана  деятельности  на  основе  поэтапной  отработки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предметно-преобразовательных действий;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развитие  коммуникативной  компетентности  младших  школьников  на  основе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совместной продуктивной деятельности;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ознакомление  с  миром  профессий,  их  социальным  значением,  историей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возникновения и развития;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овладение  первоначальными  умениями  передачи,  поиска,  преобразования,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хранения информации, использования компьютера; поиск (проверка) необходимой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>информации в словарях, каталоге библиотеки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hAnsi="Times New Roman" w:cs="Times New Roman"/>
              </w:rPr>
              <w:t xml:space="preserve">Цель 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      </w:r>
            <w:proofErr w:type="gramStart"/>
            <w:r w:rsidRPr="00C26DA1">
              <w:rPr>
                <w:rFonts w:ascii="Times New Roman" w:hAnsi="Times New Roman" w:cs="Times New Roman"/>
              </w:rPr>
              <w:t>Задачи изучения курса:  стимулирование и развитие любознательности, интереса к технике, потребности</w:t>
            </w:r>
            <w:r w:rsidRPr="00C26DA1">
              <w:rPr>
                <w:rFonts w:ascii="Times New Roman" w:hAnsi="Times New Roman" w:cs="Times New Roman"/>
              </w:rPr>
              <w:sym w:font="Symbol" w:char="F0B7"/>
            </w:r>
            <w:r w:rsidRPr="00C26DA1">
              <w:rPr>
                <w:rFonts w:ascii="Times New Roman" w:hAnsi="Times New Roman" w:cs="Times New Roman"/>
              </w:rPr>
              <w:t xml:space="preserve"> познавать культурные традиции своего региона, России и других государств;  формирование целостной картины мира материальной и духовной культуры как</w:t>
            </w:r>
            <w:r w:rsidRPr="00C26DA1">
              <w:rPr>
                <w:rFonts w:ascii="Times New Roman" w:hAnsi="Times New Roman" w:cs="Times New Roman"/>
              </w:rPr>
              <w:sym w:font="Symbol" w:char="F0B7"/>
            </w:r>
            <w:r w:rsidRPr="00C26DA1">
              <w:rPr>
                <w:rFonts w:ascii="Times New Roman" w:hAnsi="Times New Roman" w:cs="Times New Roman"/>
              </w:rPr>
              <w:t xml:space="preserve"> продукта творческой предметно-преобразующей деятельности человека;  формирование мотивации успеха и достижений, творческой самореализации на</w:t>
            </w:r>
            <w:r w:rsidRPr="00C26DA1">
              <w:rPr>
                <w:rFonts w:ascii="Times New Roman" w:hAnsi="Times New Roman" w:cs="Times New Roman"/>
              </w:rPr>
              <w:sym w:font="Symbol" w:char="F0B7"/>
            </w:r>
            <w:r w:rsidRPr="00C26DA1">
              <w:rPr>
                <w:rFonts w:ascii="Times New Roman" w:hAnsi="Times New Roman" w:cs="Times New Roman"/>
              </w:rPr>
              <w:t xml:space="preserve"> основе организации предметно-преобразующей, художественно-конструкторской деятельности;  формирование первоначальных конструкторско-технологических знаний и умений;</w:t>
            </w:r>
            <w:proofErr w:type="gramEnd"/>
            <w:r w:rsidRPr="00C26DA1">
              <w:rPr>
                <w:rFonts w:ascii="Times New Roman" w:hAnsi="Times New Roman" w:cs="Times New Roman"/>
              </w:rPr>
              <w:sym w:font="Symbol" w:char="F0B7"/>
            </w:r>
            <w:r w:rsidRPr="00C26DA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26DA1">
              <w:rPr>
                <w:rFonts w:ascii="Times New Roman" w:hAnsi="Times New Roman" w:cs="Times New Roman"/>
              </w:rPr>
              <w:t>развитие знаково-символического и пространственного мышления, творческого и</w:t>
            </w:r>
            <w:r w:rsidRPr="00C26DA1">
              <w:rPr>
                <w:rFonts w:ascii="Times New Roman" w:hAnsi="Times New Roman" w:cs="Times New Roman"/>
              </w:rPr>
              <w:sym w:font="Symbol" w:char="F0B7"/>
            </w:r>
            <w:r w:rsidRPr="00C26DA1">
              <w:rPr>
                <w:rFonts w:ascii="Times New Roman" w:hAnsi="Times New Roman" w:cs="Times New Roman"/>
              </w:rPr>
              <w:t xml:space="preserve"> репродуктивного воображения; творческого мышления;  развитие регулятивной структуры деятельности, включающей целеполагание,</w:t>
            </w:r>
            <w:r w:rsidRPr="00C26DA1">
              <w:rPr>
                <w:rFonts w:ascii="Times New Roman" w:hAnsi="Times New Roman" w:cs="Times New Roman"/>
              </w:rPr>
              <w:sym w:font="Symbol" w:char="F0B7"/>
            </w:r>
            <w:r w:rsidRPr="00C26DA1">
              <w:rPr>
                <w:rFonts w:ascii="Times New Roman" w:hAnsi="Times New Roman" w:cs="Times New Roman"/>
              </w:rPr>
              <w:t xml:space="preserve"> планирование (умение составлять план действий и применять его для решения практических задач), прогнозирование, контроль, коррекцию и оценку;  формирование внутреннего плана деятельности на основе поэтапной отработки</w:t>
            </w:r>
            <w:r w:rsidRPr="00C26DA1">
              <w:rPr>
                <w:rFonts w:ascii="Times New Roman" w:hAnsi="Times New Roman" w:cs="Times New Roman"/>
              </w:rPr>
              <w:sym w:font="Symbol" w:char="F0B7"/>
            </w:r>
            <w:r w:rsidRPr="00C26DA1">
              <w:rPr>
                <w:rFonts w:ascii="Times New Roman" w:hAnsi="Times New Roman" w:cs="Times New Roman"/>
              </w:rPr>
              <w:t xml:space="preserve"> предметно-преобразовательных действий;  развитие коммуникативной компетентности младших школьников на основе</w:t>
            </w:r>
            <w:r w:rsidRPr="00C26DA1">
              <w:rPr>
                <w:rFonts w:ascii="Times New Roman" w:hAnsi="Times New Roman" w:cs="Times New Roman"/>
              </w:rPr>
              <w:sym w:font="Symbol" w:char="F0B7"/>
            </w:r>
            <w:r w:rsidRPr="00C26DA1">
              <w:rPr>
                <w:rFonts w:ascii="Times New Roman" w:hAnsi="Times New Roman" w:cs="Times New Roman"/>
              </w:rPr>
              <w:t xml:space="preserve"> организации совместной продуктивной деятельности;</w:t>
            </w:r>
            <w:proofErr w:type="gramEnd"/>
            <w:r w:rsidRPr="00C26DA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26DA1">
              <w:rPr>
                <w:rFonts w:ascii="Times New Roman" w:hAnsi="Times New Roman" w:cs="Times New Roman"/>
              </w:rPr>
              <w:t>ознакомление с миром профессий, их социальным значением, историей</w:t>
            </w:r>
            <w:r w:rsidRPr="00C26DA1">
              <w:rPr>
                <w:rFonts w:ascii="Times New Roman" w:hAnsi="Times New Roman" w:cs="Times New Roman"/>
              </w:rPr>
              <w:sym w:font="Symbol" w:char="F0B7"/>
            </w:r>
            <w:r w:rsidRPr="00C26DA1">
              <w:rPr>
                <w:rFonts w:ascii="Times New Roman" w:hAnsi="Times New Roman" w:cs="Times New Roman"/>
              </w:rPr>
              <w:t xml:space="preserve"> возникновения и развития;  овладение первоначальными умениями передачи, поиска, преобразования, хранения</w:t>
            </w:r>
            <w:r w:rsidRPr="00C26DA1">
              <w:rPr>
                <w:rFonts w:ascii="Times New Roman" w:hAnsi="Times New Roman" w:cs="Times New Roman"/>
              </w:rPr>
              <w:sym w:font="Symbol" w:char="F0B7"/>
            </w:r>
            <w:r w:rsidRPr="00C26DA1">
              <w:rPr>
                <w:rFonts w:ascii="Times New Roman" w:hAnsi="Times New Roman" w:cs="Times New Roman"/>
              </w:rPr>
              <w:t xml:space="preserve"> информации, использования компьютера; поиск (проверка) необходимой информации в словарях, каталоге библиотеки.</w:t>
            </w:r>
            <w:proofErr w:type="gramEnd"/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Задачи: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стимулирование  и  развитие  любознательности,  интереса  к  технике,  потребности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познавать культурные традиции своего региона, России и других государств;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формирование  целостной  картины  мира  материальной  и  духовной  культуры  как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продукта творческой предметно-преобразующей деятельности человека;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формирование  мотивации  успеха  и  достижений,  творческой  самореализации  </w:t>
            </w:r>
            <w:proofErr w:type="gramStart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>основе  организации  предметно-преобразующей,  художественно-</w:t>
            </w:r>
            <w:r w:rsidRPr="00C26D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конструкторской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формирование первоначальных конструкторско-технологических знаний и умений;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развитие  знаково-символического  и  пространственного  мышления,  творческого  и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репродуктивного воображения; творческого мышления;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>•  развитие  регулятивной  структуры  деятельности,  включающей  целеполагание</w:t>
            </w:r>
            <w:r w:rsidRPr="00C26DA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,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планирование  (умение  составлять  план  действий  и  применять  его  для  решения </w:t>
            </w:r>
            <w:proofErr w:type="gramEnd"/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практических задач), прогнозирование, контроль, коррекцию и оценку;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формирование  внутреннего  плана  деятельности  на  основе  поэтапной  отработки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предметно-преобразовательных действий;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развитие  коммуникативной  компетентности  младших  школьников  на  основе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совместной продуктивной деятельности;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ознакомление  с  миром  профессий,  их  социальным  значением,  историей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возникновения и развития;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•  овладение  первоначальными  умениями  передачи,  поиска,  преобразования, </w:t>
            </w:r>
          </w:p>
          <w:p w:rsidR="00C26DA1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 xml:space="preserve">хранения информации, использования компьютера; поиск (проверка) необходимой </w:t>
            </w:r>
          </w:p>
          <w:p w:rsidR="0003478F" w:rsidRPr="00C26DA1" w:rsidRDefault="00C26DA1" w:rsidP="00C26D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26DA1">
              <w:rPr>
                <w:rFonts w:ascii="Times New Roman" w:eastAsia="Times New Roman" w:hAnsi="Times New Roman" w:cs="Times New Roman"/>
                <w:color w:val="000000"/>
              </w:rPr>
              <w:t>информации в словарях, каталоге библиотеки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C26DA1" w:rsidRDefault="0003478F" w:rsidP="00C26DA1">
            <w:pPr>
              <w:rPr>
                <w:rFonts w:ascii="Times New Roman" w:hAnsi="Times New Roman" w:cs="Times New Roman"/>
              </w:rPr>
            </w:pPr>
            <w:r w:rsidRPr="00C26DA1"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C26DA1" w:rsidRDefault="00C26DA1" w:rsidP="00C26DA1">
            <w:pPr>
              <w:rPr>
                <w:rFonts w:ascii="Times New Roman" w:hAnsi="Times New Roman" w:cs="Times New Roman"/>
              </w:rPr>
            </w:pPr>
            <w:r w:rsidRPr="00C26DA1">
              <w:rPr>
                <w:rFonts w:ascii="Times New Roman" w:hAnsi="Times New Roman" w:cs="Times New Roman"/>
              </w:rPr>
              <w:t>4 года</w:t>
            </w:r>
          </w:p>
          <w:p w:rsidR="0003478F" w:rsidRPr="00C26DA1" w:rsidRDefault="0003478F" w:rsidP="00C26DA1">
            <w:pPr>
              <w:rPr>
                <w:rFonts w:ascii="Times New Roman" w:hAnsi="Times New Roman" w:cs="Times New Roman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C26DA1" w:rsidRDefault="0003478F" w:rsidP="00C26DA1">
            <w:pPr>
              <w:rPr>
                <w:rFonts w:ascii="Times New Roman" w:hAnsi="Times New Roman" w:cs="Times New Roman"/>
              </w:rPr>
            </w:pPr>
            <w:r w:rsidRPr="00C26DA1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A2A" w:rsidRPr="00C26DA1" w:rsidRDefault="00C26DA1" w:rsidP="00C26DA1">
            <w:pPr>
              <w:rPr>
                <w:rFonts w:ascii="Times New Roman" w:hAnsi="Times New Roman" w:cs="Times New Roman"/>
              </w:rPr>
            </w:pPr>
            <w:r w:rsidRPr="00C26DA1">
              <w:rPr>
                <w:rFonts w:ascii="Times New Roman" w:hAnsi="Times New Roman" w:cs="Times New Roman"/>
              </w:rPr>
              <w:t>В соответствии с учебным планом школы на изучение учебного предмета «Технология» отводится 1 час в неделю во всех классах начальной школы. В течение учебного года этот курс изучается в количестве 33 часов в 1-м классе, по 34 часа во 2-м, в 3-м и 4-м классах; общее количество часов, отводимых на изучение учебного предмета в системе начального общего образования – 135 часов.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C26DA1" w:rsidRDefault="0003478F" w:rsidP="00C26DA1">
            <w:pPr>
              <w:rPr>
                <w:rFonts w:ascii="Times New Roman" w:hAnsi="Times New Roman" w:cs="Times New Roman"/>
              </w:rPr>
            </w:pPr>
            <w:r w:rsidRPr="00C26DA1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A1" w:rsidRPr="00C26DA1" w:rsidRDefault="00C26DA1" w:rsidP="00C26DA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26DA1">
              <w:rPr>
                <w:rFonts w:ascii="Times New Roman" w:hAnsi="Times New Roman" w:cs="Times New Roman"/>
              </w:rPr>
              <w:t xml:space="preserve">Контролирующую функцию несут: выполнение работы по образцу, коллективное выполнение работы, </w:t>
            </w:r>
            <w:r w:rsidRPr="00C26DA1">
              <w:rPr>
                <w:rFonts w:ascii="Times New Roman" w:hAnsi="Times New Roman" w:cs="Times New Roman"/>
                <w:color w:val="000000"/>
              </w:rPr>
              <w:t>творческие проекты, самостоятельное создание поделок на заданную тему, контрольные работы по разделам.</w:t>
            </w:r>
          </w:p>
          <w:p w:rsidR="005A7876" w:rsidRPr="00C26DA1" w:rsidRDefault="005A7876" w:rsidP="00C26DA1">
            <w:pPr>
              <w:rPr>
                <w:rFonts w:ascii="Times New Roman" w:hAnsi="Times New Roman" w:cs="Times New Roman"/>
                <w:color w:val="FF0000"/>
              </w:rPr>
            </w:pPr>
          </w:p>
          <w:p w:rsidR="005A7876" w:rsidRPr="00C26DA1" w:rsidRDefault="005A7876" w:rsidP="00C26DA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Pr="00C26DA1" w:rsidRDefault="0003478F" w:rsidP="00C26DA1">
            <w:pPr>
              <w:rPr>
                <w:rFonts w:ascii="Times New Roman" w:hAnsi="Times New Roman" w:cs="Times New Roman"/>
              </w:rPr>
            </w:pPr>
            <w:r w:rsidRPr="00C26DA1"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78F" w:rsidRPr="00C26DA1" w:rsidRDefault="0003478F" w:rsidP="00C26DA1">
            <w:pPr>
              <w:rPr>
                <w:rFonts w:ascii="Times New Roman" w:hAnsi="Times New Roman" w:cs="Times New Roman"/>
              </w:rPr>
            </w:pPr>
          </w:p>
        </w:tc>
      </w:tr>
    </w:tbl>
    <w:p w:rsidR="0003478F" w:rsidRDefault="0003478F" w:rsidP="0003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308" w:rsidRPr="001B74D0" w:rsidRDefault="006A5308" w:rsidP="001B74D0"/>
    <w:sectPr w:rsidR="006A5308" w:rsidRPr="001B74D0" w:rsidSect="00E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C82"/>
    <w:multiLevelType w:val="multilevel"/>
    <w:tmpl w:val="8528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06F6F"/>
    <w:multiLevelType w:val="multilevel"/>
    <w:tmpl w:val="AFD04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52F00"/>
    <w:multiLevelType w:val="multilevel"/>
    <w:tmpl w:val="C236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F4F71"/>
    <w:multiLevelType w:val="multilevel"/>
    <w:tmpl w:val="DC2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B7CF3"/>
    <w:multiLevelType w:val="multilevel"/>
    <w:tmpl w:val="815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93F92"/>
    <w:multiLevelType w:val="hybridMultilevel"/>
    <w:tmpl w:val="0E26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D0771"/>
    <w:multiLevelType w:val="multilevel"/>
    <w:tmpl w:val="E9B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A35C8"/>
    <w:multiLevelType w:val="multilevel"/>
    <w:tmpl w:val="015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31A73"/>
    <w:multiLevelType w:val="multilevel"/>
    <w:tmpl w:val="BF0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00327"/>
    <w:multiLevelType w:val="multilevel"/>
    <w:tmpl w:val="3D9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5645D"/>
    <w:multiLevelType w:val="multilevel"/>
    <w:tmpl w:val="01B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31A32"/>
    <w:multiLevelType w:val="multilevel"/>
    <w:tmpl w:val="28548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E00E5"/>
    <w:multiLevelType w:val="multilevel"/>
    <w:tmpl w:val="F0D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A33AE"/>
    <w:multiLevelType w:val="multilevel"/>
    <w:tmpl w:val="D1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6551E"/>
    <w:multiLevelType w:val="multilevel"/>
    <w:tmpl w:val="611A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D9134D"/>
    <w:multiLevelType w:val="multilevel"/>
    <w:tmpl w:val="66AC4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3"/>
  </w:num>
  <w:num w:numId="10">
    <w:abstractNumId w:val="16"/>
  </w:num>
  <w:num w:numId="11">
    <w:abstractNumId w:val="7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2D1"/>
    <w:rsid w:val="0003478F"/>
    <w:rsid w:val="000532D1"/>
    <w:rsid w:val="000B63F6"/>
    <w:rsid w:val="00163CC1"/>
    <w:rsid w:val="00166705"/>
    <w:rsid w:val="00172C1C"/>
    <w:rsid w:val="001B74D0"/>
    <w:rsid w:val="001F2391"/>
    <w:rsid w:val="00391425"/>
    <w:rsid w:val="003A57DB"/>
    <w:rsid w:val="004353AA"/>
    <w:rsid w:val="00567850"/>
    <w:rsid w:val="005A3212"/>
    <w:rsid w:val="005A7876"/>
    <w:rsid w:val="0062489D"/>
    <w:rsid w:val="00652A2A"/>
    <w:rsid w:val="0065687F"/>
    <w:rsid w:val="00670E26"/>
    <w:rsid w:val="00684509"/>
    <w:rsid w:val="006A5308"/>
    <w:rsid w:val="007104D3"/>
    <w:rsid w:val="00782FA3"/>
    <w:rsid w:val="00953E28"/>
    <w:rsid w:val="0098719D"/>
    <w:rsid w:val="00B12334"/>
    <w:rsid w:val="00B71EAD"/>
    <w:rsid w:val="00BD43B4"/>
    <w:rsid w:val="00C13574"/>
    <w:rsid w:val="00C26DA1"/>
    <w:rsid w:val="00DE14D7"/>
    <w:rsid w:val="00E44439"/>
    <w:rsid w:val="00FC0A26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_"/>
    <w:basedOn w:val="a0"/>
    <w:rsid w:val="00C26DA1"/>
  </w:style>
  <w:style w:type="character" w:customStyle="1" w:styleId="ff4">
    <w:name w:val="ff4"/>
    <w:basedOn w:val="a0"/>
    <w:rsid w:val="00C26DA1"/>
  </w:style>
  <w:style w:type="character" w:customStyle="1" w:styleId="ff3">
    <w:name w:val="ff3"/>
    <w:basedOn w:val="a0"/>
    <w:rsid w:val="00C26DA1"/>
  </w:style>
  <w:style w:type="character" w:customStyle="1" w:styleId="ff1">
    <w:name w:val="ff1"/>
    <w:basedOn w:val="a0"/>
    <w:rsid w:val="00C26DA1"/>
  </w:style>
  <w:style w:type="character" w:customStyle="1" w:styleId="ff6">
    <w:name w:val="ff6"/>
    <w:basedOn w:val="a0"/>
    <w:rsid w:val="00C26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3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6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0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1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5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3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4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2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61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1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7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1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0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1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1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7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7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85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99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9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6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6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1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9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5</cp:revision>
  <cp:lastPrinted>2020-12-24T06:10:00Z</cp:lastPrinted>
  <dcterms:created xsi:type="dcterms:W3CDTF">2020-12-30T13:02:00Z</dcterms:created>
  <dcterms:modified xsi:type="dcterms:W3CDTF">2021-05-18T19:59:00Z</dcterms:modified>
</cp:coreProperties>
</file>